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1268" w:rsidRDefault="008C1268" w:rsidP="008C1268">
      <w:pPr>
        <w:ind w:left="-567"/>
        <w:rPr>
          <w:rFonts w:ascii="Times New Roman" w:hAnsi="Times New Roman" w:cs="Times New Roman"/>
          <w:sz w:val="24"/>
          <w:szCs w:val="24"/>
          <w:lang w:val="ru-RU"/>
        </w:rPr>
      </w:pPr>
      <w:r w:rsidRPr="008C1268">
        <w:rPr>
          <w:rFonts w:ascii="Times New Roman" w:hAnsi="Times New Roman" w:cs="Times New Roman"/>
          <w:noProof/>
          <w:sz w:val="24"/>
          <w:szCs w:val="24"/>
          <w:lang w:val="ru-RU" w:eastAsia="ru-RU" w:bidi="ar-SA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Pictures\2021-02-05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02-05\0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1268" w:rsidRDefault="008C1268" w:rsidP="008C1268">
      <w:pPr>
        <w:ind w:left="-567"/>
        <w:rPr>
          <w:rFonts w:ascii="Times New Roman" w:hAnsi="Times New Roman" w:cs="Times New Roman"/>
          <w:sz w:val="24"/>
          <w:szCs w:val="24"/>
          <w:lang w:val="ru-RU"/>
        </w:rPr>
      </w:pPr>
    </w:p>
    <w:p w:rsidR="008C1268" w:rsidRDefault="008C1268" w:rsidP="008C1268">
      <w:pPr>
        <w:ind w:left="-567"/>
        <w:rPr>
          <w:rFonts w:ascii="Times New Roman" w:hAnsi="Times New Roman" w:cs="Times New Roman"/>
          <w:sz w:val="24"/>
          <w:szCs w:val="24"/>
          <w:lang w:val="ru-RU"/>
        </w:rPr>
      </w:pP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Проживающие в одной семье и имеющие общее место жительства дети имеют право преимущественного приема в МБДОУ, в котором обучаются их братья и (или) сестры. 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1.4.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В приеме в МБДОУ может быть отказано только по причине отсутствия в ней свободных мест. В случае отсутствия мест в МБДОУ родители (законные представители) ребенка для решения вопроса о его устройстве в другую образовательную организацию обращаются непосредственно в MKУ «Отдел образования Верхнеуслонского муниципального района PT».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1.5.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При приеме детей МБДОУ знакомит родителей (законных представителей) со своим Уставом, лицензией на осуществление образовательной деятельности, с основной общеобразовательной программой, настоящими Правилами, режимом дня, правилами внутреннего распорядка воспитанников, правилами использования объектами инфраструктуры МБДОУ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1.6.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Копии указанных документов размещены на информационном стенде МБДОУ и на официальном сайте МБДОУ в сети Интернет.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МБДОУ также предоставляет родителям (законным представителям) ребенка копии документов, указанных в п. 1.5.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1.7.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Прием в МБДОУ осуществляется в течение всего календарного года при наличии свободных мест.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Приём детей, впервые поступающих в МБДОУ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2.1.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Прием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Федерации. Форма заявления размещена на информационном стенде и на официальном сайте МБДОУ в сети Интернет.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2.2.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Основанием для приема заявления родителей (законных представителей) ребенка в МБДОУ является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 Родители (законные представители) ребёнка в срок до 30 календарных дней после присвоения статуса «Направлен в ДОУ» обязаны явиться в МБДОУ для подтверждения зачисления ребенка.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2.3.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В заявлении родителями (законными представителями) ребенка указываются следующие сведения: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lastRenderedPageBreak/>
        <w:t>а) фамилия, имя, отчество (последнее - при наличии) ребенка; б) дата и место рождения ребенка;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в) фамилия, имя, отчество (последнее - при наличии) родителей (законных представителей) ребенка;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г) адрес места жительства ребенка, его родителей (законных представителей);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д) контактные телефоны родителей (законных представителей) ребенка; е) вид образовательной программы для обучения ребёнка.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2.4.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Прием детей, впервые поступающих в образовательную организацию, осуществляется на основании медицинского заключения.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2.5.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Для приема в МБДОУ родители (законные представители) детей, проживающих на закрепленной территории, для зачисления ребенка в МБДОУ дополнительно предъявляют: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а) оригинал свидетельства о рождении ребенка или документ, подтверждающий родство заявителя (или законность представления прав ребенка);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6) свидетельство о регистрации ребенка по месту жительства или по месту пребывания на закрепленной территории или документ, содержащий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сведения о регистрации ребенка по месту жительства или по месту пребывания.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2.6.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Для приема в МБДОУ родители (законные представители) детей, не проживающих на закрепленной территории для зачисления ребенка в МБДОУ дополнительно предъявляют свидетельство о рождении ребёнка.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2.7.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2.8.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Кроме того, родители (законные представители) ребёнка предъявляют: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а) СНИЛС ребёнка и родителя (законного представителя) (для осуществления координации деятельности с органами социальной защиты при оформлении ими компенсации части родительской платы по присмотру и уходу);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г) документ, подтверждающий наличие льготы по оплате услуг по присмотру и уходу;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2.9.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Родители (законные представители) детей имеют право по своему усмотрению предъявлять и другие документы.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lastRenderedPageBreak/>
        <w:t>2.10.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Копии всех предъявляемых при приеме документов хранятся в МБДОУ на время обучения ребенка.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2.11.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2.12.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Факт ознакомления родителей (законных представителей) ребенка, в том числе через информационные системы общего пользования, с документами, указанными в п.1.5. Правил фиксируется в заявлении о приеме и заверяется личной подписью родителей (законных представителей) ребенка.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2.13.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Родители (законные представители) ребенка могут направить заявление о приеме в МБДОУ почтовым сообщением с уведомлением о вручении посредством официального сайта МБДОУ в информационно- телекоммуникационной сети "Интернет".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2.14.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Заявление о приеме в МБДОУ регистрируются заведующим МБДОУ в журнале.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перечне представленных документов. Расписка заверяется подписью заведующего.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2.15.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Заявление и документы для зачисления в МБДОУ, указанные выше, должны быть представлены родителями (законными представителями) детей в срок не более 30 календарных дней после присвоения заявлению о постановке на учёт в Системе статуса «Направлен в ДОУ».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2.16.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 xml:space="preserve">Дети, родители (законные представители) которых не представили необходимые для приема документы, остаются на учете </w:t>
      </w:r>
      <w:proofErr w:type="gramStart"/>
      <w:r w:rsidRPr="00B12B39">
        <w:rPr>
          <w:rFonts w:ascii="Times New Roman" w:hAnsi="Times New Roman" w:cs="Times New Roman"/>
          <w:sz w:val="24"/>
          <w:szCs w:val="24"/>
          <w:lang w:val="ru-RU"/>
        </w:rPr>
        <w:t>детей,  нуждающихся</w:t>
      </w:r>
      <w:proofErr w:type="gramEnd"/>
      <w:r w:rsidRPr="00B12B39">
        <w:rPr>
          <w:rFonts w:ascii="Times New Roman" w:hAnsi="Times New Roman" w:cs="Times New Roman"/>
          <w:sz w:val="24"/>
          <w:szCs w:val="24"/>
          <w:lang w:val="ru-RU"/>
        </w:rPr>
        <w:t xml:space="preserve"> в предоставлении места в МБДОУ.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2.17.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После приема документов МБДОУ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2.18.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Руководитель МБДОУ издает приказ о зачислении ребенка в МБДОУ в течение трех рабочих дней после заключения договора. Приказ в трехдневный срок после издания размещается на информационном стенде МБДОУ и на официальном сайте образовательной организации в сети Интернет сроком не более 10 дней.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2.19.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Права и обязанности воспитанника, его родителей (законных представителей) предусмотренные законодательством в сфере образования и локальными нормативными актами МБДОУ, возникают у лица, принятого на обучение, с даты, указанной в приказе о приёме на обучение в МБДОУ.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lastRenderedPageBreak/>
        <w:t>2.20.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На каждого ребенка, зачисленного в МБДОУ, заводится личное дело, в котором хранятся все сданные документы.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2.21.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Сведения о воспитанниках, зачисленных в МБДОУ, вносятся в книгу учёта движения детей.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Прием детей в порядке перевода из другой образовательной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организации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3.1.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Приём в МБДОУ детей, ранее посещавших другие дошкольные образовательные организации,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3.2.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При переводе ребёнка из одной образовательной организации в другую исходная организация выдает родителям (законным представителям) личное дело обучающегося (далее — личное дело) и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Требование предоставления других документов в качестве основания </w:t>
      </w:r>
      <w:proofErr w:type="gramStart"/>
      <w:r w:rsidRPr="00B12B39">
        <w:rPr>
          <w:rFonts w:ascii="Times New Roman" w:hAnsi="Times New Roman" w:cs="Times New Roman"/>
          <w:sz w:val="24"/>
          <w:szCs w:val="24"/>
          <w:lang w:val="ru-RU"/>
        </w:rPr>
        <w:t>для зачисления</w:t>
      </w:r>
      <w:proofErr w:type="gramEnd"/>
      <w:r w:rsidRPr="00B12B39">
        <w:rPr>
          <w:rFonts w:ascii="Times New Roman" w:hAnsi="Times New Roman" w:cs="Times New Roman"/>
          <w:sz w:val="24"/>
          <w:szCs w:val="24"/>
          <w:lang w:val="ru-RU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3.3.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Личное дело представляется родителями (законными представителями) в МБДОУ вместе с заявлением о зачислении ребёнка в порядке перевода из исходной организации и предъявлением оригинала документа, удостоверяющего личность родителя (законного представителя) ребёнка.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3.4.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ребёнка и в течение трех рабочих дней после заключения договора издает приказ о зачислении ребёнка в порядке перевода.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3.5.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В случае если ребёнок не посещал дошкольную образовательную организацию 5 рабочих дней и более, родителями (законными представителями) также предъявляется медицинская справка о состоянии здоровья.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4.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Порядок перевода воспитанников из одной группы в другую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4.1.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 xml:space="preserve">В МБДОУ формируются разновозрастные группы в зависимости от количества мест, количества воспитанников, количества детей, стоящих на учёте для определения в МБДОУ. Решение о формировании групп на новый учебный год принимает заведующий МБДОУ совместно с МКУ «Отдел образования Верхнеуслонского муниципального района РТ» и отражается в приказе MKУ «Отдел образования Верхнеуслонского 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lastRenderedPageBreak/>
        <w:t>муниципального района PT»» о комплектовании дошкольных образовательных организаций на новый учебный год.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4.2.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К переводу воспитанников МБДОУ из группы в группу относится перевод воспитанника из одной группы МБДОУ в другую группу без изменения направленности образовательной программы.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4.3.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Перевод воспитанника МБДОУ из группы в группу возможен: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по инициативе родителей (законных представителей) воспитанника;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по инициативе МБДОУ.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4.4.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Перевод из группы в группу по инициативе родителей (законных представителей) воспитанника возможен при наличии свободных мест в группе, в которую планируется перевод.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4.4.1.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Перевод по инициативе родителей (законных представителей) осуществляется на основании заявления. В заявлении указываются: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а) фамилия, имя, отчество (последнее - при наличии) воспитанника;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6) дата рождения;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в) наименование группы, которую посещает воспитанник; г) наименование группы, в которую заявлен перевод.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4.4.2.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Заявление родителей (законных представителей) о переводе воспитанника из группы в группу регистрируется в журнале регистрации заявлений родителей (законных представителей). Заявление родителей (законных представителей) рассматривается заведующим в течение 10 рабочих дней. В переводе может быть отказано только при отсутствии свободных мест в группе, в которую заявлен перевод.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4.4.3.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Заведующий издает приказ о переводе воспитанника в течение 7 дней с момента принятия решения об удовлетворении заявления родителей (законных представителей) о переводе воспитанника МБДОУ из группы в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4.4.4.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В случае отсутствия свободных мест в группе, в которую заявлен перевод, заведующим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 Родители (законные представители) воспитанника уведомляются об отказе в удовлетворении заявления в письменном виде в течение 7 дней с даты рассмотрения заявления. Уведомление регистрируется в журнале регистрации исходящих документов. Копия уведомления об отказе хранится в личном деле воспитанника. Факт ознакомления родителей (законных представителей) воспитанника с уведомлением фиксируется на копии уведомления в личном деле воспитанника и заверяется личной подписью родителей (законных представителей).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lastRenderedPageBreak/>
        <w:t>4.5.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Перевод воспитанника (воспитанников) из группы в группу по инициативе МБДОУ возможен: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в случае изменения количества групп, реализующих образовательную программу одинакового уровня, в том числе путем объединения групп;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в летний период в связи с уменьшением количества воспитанников.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4.5.1.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Перевод воспитанника (воспитанников) МБДОУ из группы в группу без изменения условий получения образования по инициативе детского сада оформляется приказом.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При переводе должно быть учтено мнение и пожелания родителей (законных представителей) воспитанника (воспитанников)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Получение письменного согласия родителей (законных представителей) воспитанника (воспитанников) на такой перевод не требуется.</w:t>
      </w:r>
    </w:p>
    <w:p w:rsidR="00B12B39" w:rsidRP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4.5.2.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Решение МБДОУ о предстоящем переводе воспитанника (воспитанников) с обоснованием принятия такого решения доводится до сведения родителей (законных представителей) воспитанника (воспитанников) не позднее чем за 7 дней до издания приказа о переводе.</w:t>
      </w:r>
    </w:p>
    <w:p w:rsidR="00B12B39" w:rsidRDefault="00B12B39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12B39">
        <w:rPr>
          <w:rFonts w:ascii="Times New Roman" w:hAnsi="Times New Roman" w:cs="Times New Roman"/>
          <w:sz w:val="24"/>
          <w:szCs w:val="24"/>
          <w:lang w:val="ru-RU"/>
        </w:rPr>
        <w:t>4.5.3.</w:t>
      </w:r>
      <w:r w:rsidRPr="00B12B39">
        <w:rPr>
          <w:rFonts w:ascii="Times New Roman" w:hAnsi="Times New Roman" w:cs="Times New Roman"/>
          <w:sz w:val="24"/>
          <w:szCs w:val="24"/>
          <w:lang w:val="ru-RU"/>
        </w:rPr>
        <w:tab/>
        <w:t>При переводе воспитанника (воспитанников) МБДОУ из группы в группу без изменения условий получения образования решение о переводе (без указания списочного состава групп) с обоснованием принятия такого решения размещается на информационном стенде МБДОУ и на официальном сайте МБДОУ в сети Интернет.</w:t>
      </w:r>
    </w:p>
    <w:p w:rsidR="002F230C" w:rsidRDefault="008C1268" w:rsidP="00B12B3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C1268">
        <w:rPr>
          <w:rFonts w:ascii="Times New Roman" w:hAnsi="Times New Roman" w:cs="Times New Roman"/>
          <w:noProof/>
          <w:sz w:val="24"/>
          <w:szCs w:val="24"/>
          <w:lang w:val="ru-RU" w:eastAsia="ru-RU" w:bidi="ar-SA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user\Pictures\2021-02-05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1-02-05\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F230C" w:rsidSect="00312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A6E"/>
    <w:rsid w:val="000D714A"/>
    <w:rsid w:val="000E65C4"/>
    <w:rsid w:val="0018518C"/>
    <w:rsid w:val="0026587F"/>
    <w:rsid w:val="0029745D"/>
    <w:rsid w:val="002F0A6E"/>
    <w:rsid w:val="002F230C"/>
    <w:rsid w:val="00312224"/>
    <w:rsid w:val="0037230A"/>
    <w:rsid w:val="004279E1"/>
    <w:rsid w:val="004D0F77"/>
    <w:rsid w:val="00520ACA"/>
    <w:rsid w:val="0061771E"/>
    <w:rsid w:val="00687815"/>
    <w:rsid w:val="00730478"/>
    <w:rsid w:val="007C0EFB"/>
    <w:rsid w:val="00832E13"/>
    <w:rsid w:val="008C1268"/>
    <w:rsid w:val="00A80E67"/>
    <w:rsid w:val="00AD6A01"/>
    <w:rsid w:val="00B12B39"/>
    <w:rsid w:val="00BF3BE5"/>
    <w:rsid w:val="00C657C5"/>
    <w:rsid w:val="00C728E1"/>
    <w:rsid w:val="00D07E02"/>
    <w:rsid w:val="00E06BF3"/>
    <w:rsid w:val="00E552FA"/>
    <w:rsid w:val="00ED3E8E"/>
    <w:rsid w:val="00FC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67714"/>
  <w15:docId w15:val="{9871C69E-FC82-4A90-B3AA-0AD008EF1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0ACA"/>
  </w:style>
  <w:style w:type="paragraph" w:styleId="1">
    <w:name w:val="heading 1"/>
    <w:basedOn w:val="a"/>
    <w:next w:val="a"/>
    <w:link w:val="10"/>
    <w:uiPriority w:val="9"/>
    <w:qFormat/>
    <w:rsid w:val="00520ACA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0ACA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0ACA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0ACA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0ACA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0ACA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0ACA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0ACA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0ACA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20AC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20AC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20ACA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520AC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520AC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520AC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520ACA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520ACA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20AC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520ACA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sid w:val="00520ACA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520AC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520AC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520ACA"/>
    <w:rPr>
      <w:b/>
      <w:bCs/>
    </w:rPr>
  </w:style>
  <w:style w:type="character" w:styleId="a8">
    <w:name w:val="Emphasis"/>
    <w:uiPriority w:val="20"/>
    <w:qFormat/>
    <w:rsid w:val="00520AC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520ACA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520AC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20ACA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20ACA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520AC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520ACA"/>
    <w:rPr>
      <w:b/>
      <w:bCs/>
      <w:i/>
      <w:iCs/>
    </w:rPr>
  </w:style>
  <w:style w:type="character" w:styleId="ad">
    <w:name w:val="Subtle Emphasis"/>
    <w:uiPriority w:val="19"/>
    <w:qFormat/>
    <w:rsid w:val="00520ACA"/>
    <w:rPr>
      <w:i/>
      <w:iCs/>
    </w:rPr>
  </w:style>
  <w:style w:type="character" w:styleId="ae">
    <w:name w:val="Intense Emphasis"/>
    <w:uiPriority w:val="21"/>
    <w:qFormat/>
    <w:rsid w:val="00520ACA"/>
    <w:rPr>
      <w:b/>
      <w:bCs/>
    </w:rPr>
  </w:style>
  <w:style w:type="character" w:styleId="af">
    <w:name w:val="Subtle Reference"/>
    <w:uiPriority w:val="31"/>
    <w:qFormat/>
    <w:rsid w:val="00520ACA"/>
    <w:rPr>
      <w:smallCaps/>
    </w:rPr>
  </w:style>
  <w:style w:type="character" w:styleId="af0">
    <w:name w:val="Intense Reference"/>
    <w:uiPriority w:val="32"/>
    <w:qFormat/>
    <w:rsid w:val="00520ACA"/>
    <w:rPr>
      <w:smallCaps/>
      <w:spacing w:val="5"/>
      <w:u w:val="single"/>
    </w:rPr>
  </w:style>
  <w:style w:type="character" w:styleId="af1">
    <w:name w:val="Book Title"/>
    <w:uiPriority w:val="33"/>
    <w:qFormat/>
    <w:rsid w:val="00520ACA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520ACA"/>
    <w:pPr>
      <w:outlineLvl w:val="9"/>
    </w:pPr>
  </w:style>
  <w:style w:type="table" w:styleId="af3">
    <w:name w:val="Table Grid"/>
    <w:basedOn w:val="a1"/>
    <w:uiPriority w:val="59"/>
    <w:rsid w:val="002F2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uiPriority w:val="99"/>
    <w:semiHidden/>
    <w:unhideWhenUsed/>
    <w:rsid w:val="002F23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2F23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2001</Words>
  <Characters>11411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user</cp:lastModifiedBy>
  <cp:revision>2</cp:revision>
  <cp:lastPrinted>2021-02-01T11:12:00Z</cp:lastPrinted>
  <dcterms:created xsi:type="dcterms:W3CDTF">2021-02-05T12:08:00Z</dcterms:created>
  <dcterms:modified xsi:type="dcterms:W3CDTF">2021-02-05T12:08:00Z</dcterms:modified>
</cp:coreProperties>
</file>